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17" w:rsidRPr="006E2A17" w:rsidRDefault="006E2A17" w:rsidP="006E2A17">
      <w:pPr>
        <w:keepNext/>
        <w:suppressAutoHyphens/>
        <w:spacing w:after="0" w:line="240" w:lineRule="auto"/>
        <w:rPr>
          <w:rFonts w:ascii="Calibri" w:eastAsia="Lucida Sans Unicode" w:hAnsi="Calibri" w:cs="Tahoma"/>
          <w:sz w:val="28"/>
          <w:szCs w:val="28"/>
          <w:lang w:eastAsia="ar-SA"/>
        </w:rPr>
      </w:pPr>
      <w:bookmarkStart w:id="0" w:name="_Toc433878150"/>
      <w:r w:rsidRPr="006E2A17">
        <w:rPr>
          <w:rFonts w:ascii="Calibri" w:eastAsia="Lucida Sans Unicode" w:hAnsi="Calibri" w:cs="Tahoma"/>
          <w:sz w:val="28"/>
          <w:szCs w:val="28"/>
          <w:lang w:eastAsia="ar-SA"/>
        </w:rPr>
        <w:t>7.2</w:t>
      </w:r>
      <w:bookmarkStart w:id="1" w:name="_GoBack"/>
      <w:bookmarkEnd w:id="1"/>
      <w:r w:rsidRPr="006E2A17">
        <w:rPr>
          <w:rFonts w:ascii="Calibri" w:eastAsia="Lucida Sans Unicode" w:hAnsi="Calibri" w:cs="Tahoma"/>
          <w:sz w:val="28"/>
          <w:szCs w:val="28"/>
          <w:lang w:eastAsia="ar-SA"/>
        </w:rPr>
        <w:t xml:space="preserve"> Volunteer Recognition Procedure</w:t>
      </w:r>
      <w:bookmarkEnd w:id="0"/>
    </w:p>
    <w:p w:rsidR="006E2A17" w:rsidRPr="006E2A17" w:rsidRDefault="006E2A17" w:rsidP="006E2A17">
      <w:pPr>
        <w:suppressAutoHyphens/>
        <w:spacing w:after="0" w:line="240" w:lineRule="auto"/>
        <w:rPr>
          <w:rFonts w:ascii="Calibri" w:eastAsia="Times New Roman" w:hAnsi="Calibri" w:cs="Times New Roman"/>
          <w:lang w:eastAsia="ar-SA"/>
        </w:rPr>
      </w:pPr>
    </w:p>
    <w:p w:rsidR="006E2A17" w:rsidRPr="006E2A17" w:rsidRDefault="006E2A17" w:rsidP="006E2A17">
      <w:pPr>
        <w:suppressAutoHyphens/>
        <w:spacing w:after="0" w:line="240" w:lineRule="auto"/>
        <w:rPr>
          <w:rFonts w:ascii="Calibri" w:eastAsia="Times New Roman" w:hAnsi="Calibri" w:cs="Times New Roman"/>
          <w:b/>
          <w:lang w:eastAsia="ar-SA"/>
        </w:rPr>
      </w:pPr>
      <w:r w:rsidRPr="006E2A17">
        <w:rPr>
          <w:rFonts w:ascii="Calibri" w:eastAsia="Times New Roman" w:hAnsi="Calibri" w:cs="Times New Roman"/>
          <w:b/>
          <w:lang w:eastAsia="ar-SA"/>
        </w:rPr>
        <w:t>Procedure</w:t>
      </w:r>
    </w:p>
    <w:p w:rsidR="006E2A17" w:rsidRPr="006E2A17" w:rsidRDefault="006E2A17" w:rsidP="006E2A17">
      <w:pPr>
        <w:suppressAutoHyphens/>
        <w:spacing w:after="0" w:line="240" w:lineRule="auto"/>
        <w:rPr>
          <w:rFonts w:ascii="Calibri" w:eastAsia="Times New Roman" w:hAnsi="Calibri" w:cs="Times New Roman"/>
          <w:lang w:eastAsia="ar-SA"/>
        </w:rPr>
      </w:pPr>
      <w:r w:rsidRPr="006E2A17">
        <w:rPr>
          <w:rFonts w:ascii="Calibri" w:eastAsia="Times New Roman" w:hAnsi="Calibri" w:cs="Times New Roman"/>
          <w:lang w:eastAsia="ar-SA"/>
        </w:rPr>
        <w:t>The &lt;Insert Position&gt; is responsible for volunteer recognition and all proposed recognition-related actions must be authorised by the &lt;Insert Position&gt; prior to implementation.</w:t>
      </w:r>
    </w:p>
    <w:p w:rsidR="006E2A17" w:rsidRPr="006E2A17" w:rsidRDefault="006E2A17" w:rsidP="006E2A17">
      <w:pPr>
        <w:suppressAutoHyphens/>
        <w:spacing w:after="0" w:line="240" w:lineRule="auto"/>
        <w:rPr>
          <w:rFonts w:ascii="Calibri" w:eastAsia="Times New Roman" w:hAnsi="Calibri" w:cs="Times New Roman"/>
          <w:lang w:eastAsia="ar-SA"/>
        </w:rPr>
      </w:pPr>
    </w:p>
    <w:p w:rsidR="006E2A17" w:rsidRPr="006E2A17" w:rsidRDefault="006E2A17" w:rsidP="006E2A17">
      <w:pPr>
        <w:suppressAutoHyphens/>
        <w:spacing w:after="0" w:line="240" w:lineRule="auto"/>
        <w:rPr>
          <w:rFonts w:ascii="Calibri" w:eastAsia="Times New Roman" w:hAnsi="Calibri" w:cs="Times New Roman"/>
          <w:lang w:eastAsia="ar-SA"/>
        </w:rPr>
      </w:pPr>
      <w:r w:rsidRPr="006E2A17">
        <w:rPr>
          <w:rFonts w:ascii="Calibri" w:eastAsia="Times New Roman" w:hAnsi="Calibri" w:cs="Times New Roman"/>
          <w:lang w:eastAsia="ar-SA"/>
        </w:rPr>
        <w:t>Volunteers will be consulted on appropriate acknowledgement aligned with the volunteer’s culture and perspectives.</w:t>
      </w:r>
    </w:p>
    <w:p w:rsidR="006E2A17" w:rsidRPr="006E2A17" w:rsidRDefault="006E2A17" w:rsidP="006E2A17">
      <w:pPr>
        <w:suppressAutoHyphens/>
        <w:spacing w:after="0" w:line="240" w:lineRule="auto"/>
        <w:rPr>
          <w:rFonts w:ascii="Calibri" w:eastAsia="Times New Roman" w:hAnsi="Calibri" w:cs="Times New Roman"/>
          <w:lang w:eastAsia="ar-SA"/>
        </w:rPr>
      </w:pPr>
    </w:p>
    <w:p w:rsidR="006E2A17" w:rsidRPr="006E2A17" w:rsidRDefault="006E2A17" w:rsidP="006E2A17">
      <w:pPr>
        <w:suppressAutoHyphens/>
        <w:spacing w:after="0" w:line="240" w:lineRule="auto"/>
        <w:rPr>
          <w:rFonts w:ascii="Calibri" w:eastAsia="Times New Roman" w:hAnsi="Calibri" w:cs="Times New Roman"/>
          <w:lang w:eastAsia="ar-SA"/>
        </w:rPr>
      </w:pPr>
      <w:r w:rsidRPr="006E2A17">
        <w:rPr>
          <w:rFonts w:ascii="Calibri" w:eastAsia="Times New Roman" w:hAnsi="Calibri" w:cs="Times New Roman"/>
          <w:lang w:eastAsia="ar-SA"/>
        </w:rPr>
        <w:t>The supervising staff member is responsible for acknowledging significant dates for volunteers such as birthdays and anniversaries, as appropriate.</w:t>
      </w:r>
    </w:p>
    <w:p w:rsidR="006E2A17" w:rsidRPr="006E2A17" w:rsidRDefault="006E2A17" w:rsidP="006E2A17">
      <w:pPr>
        <w:suppressAutoHyphens/>
        <w:spacing w:after="0" w:line="240" w:lineRule="auto"/>
        <w:rPr>
          <w:rFonts w:ascii="Calibri" w:eastAsia="Times New Roman" w:hAnsi="Calibri" w:cs="Times New Roman"/>
          <w:lang w:eastAsia="ar-SA"/>
        </w:rPr>
      </w:pPr>
    </w:p>
    <w:p w:rsidR="006E2A17" w:rsidRPr="006E2A17" w:rsidRDefault="006E2A17" w:rsidP="006E2A17">
      <w:pPr>
        <w:suppressAutoHyphens/>
        <w:spacing w:after="0" w:line="240" w:lineRule="auto"/>
        <w:rPr>
          <w:rFonts w:ascii="Calibri" w:eastAsia="Times New Roman" w:hAnsi="Calibri" w:cs="Times New Roman"/>
          <w:lang w:eastAsia="ar-SA"/>
        </w:rPr>
      </w:pPr>
      <w:r w:rsidRPr="006E2A17">
        <w:rPr>
          <w:rFonts w:ascii="Calibri" w:eastAsia="Times New Roman" w:hAnsi="Calibri" w:cs="Times New Roman"/>
          <w:lang w:eastAsia="ar-SA"/>
        </w:rPr>
        <w:t>The &lt;Insert Position&gt;, in conjunction with supervising staff, will organise events for volunteer recognition such as those during National Volunteer Week and International Volunteer Day including gifts or certificates to award to volunteers.</w:t>
      </w:r>
    </w:p>
    <w:p w:rsidR="006E2A17" w:rsidRPr="006E2A17" w:rsidRDefault="006E2A17" w:rsidP="006E2A17">
      <w:pPr>
        <w:suppressAutoHyphens/>
        <w:spacing w:after="0" w:line="240" w:lineRule="auto"/>
        <w:rPr>
          <w:rFonts w:ascii="Calibri" w:eastAsia="Times New Roman" w:hAnsi="Calibri" w:cs="Times New Roman"/>
          <w:lang w:eastAsia="ar-SA"/>
        </w:rPr>
      </w:pPr>
    </w:p>
    <w:p w:rsidR="006E2A17" w:rsidRPr="006E2A17" w:rsidRDefault="006E2A17" w:rsidP="006E2A17">
      <w:pPr>
        <w:suppressAutoHyphens/>
        <w:spacing w:after="0" w:line="240" w:lineRule="auto"/>
        <w:rPr>
          <w:rFonts w:ascii="Calibri" w:eastAsia="Times New Roman" w:hAnsi="Calibri" w:cs="Times New Roman"/>
          <w:lang w:eastAsia="ar-SA"/>
        </w:rPr>
      </w:pPr>
      <w:r w:rsidRPr="006E2A17">
        <w:rPr>
          <w:rFonts w:ascii="Calibri" w:eastAsia="Times New Roman" w:hAnsi="Calibri" w:cs="Times New Roman"/>
          <w:lang w:eastAsia="ar-SA"/>
        </w:rPr>
        <w:t>Volunteers will be invited to attend festive occasions hosted by &lt;Insert Organisation Name&gt;.</w:t>
      </w:r>
    </w:p>
    <w:p w:rsidR="006E2A17" w:rsidRPr="006E2A17" w:rsidRDefault="006E2A17" w:rsidP="006E2A17">
      <w:pPr>
        <w:suppressAutoHyphens/>
        <w:spacing w:after="0" w:line="240" w:lineRule="auto"/>
        <w:rPr>
          <w:rFonts w:ascii="Calibri" w:eastAsia="Times New Roman" w:hAnsi="Calibri" w:cs="Times New Roman"/>
          <w:lang w:eastAsia="ar-SA"/>
        </w:rPr>
      </w:pPr>
    </w:p>
    <w:p w:rsidR="006E2A17" w:rsidRPr="006E2A17" w:rsidRDefault="006E2A17" w:rsidP="006E2A17">
      <w:pPr>
        <w:suppressAutoHyphens/>
        <w:spacing w:after="0" w:line="240" w:lineRule="auto"/>
        <w:rPr>
          <w:rFonts w:ascii="Calibri" w:eastAsia="Times New Roman" w:hAnsi="Calibri" w:cs="Times New Roman"/>
          <w:lang w:eastAsia="ar-SA"/>
        </w:rPr>
      </w:pPr>
      <w:r w:rsidRPr="006E2A17">
        <w:rPr>
          <w:rFonts w:ascii="Calibri" w:eastAsia="Times New Roman" w:hAnsi="Calibri" w:cs="Times New Roman"/>
          <w:lang w:eastAsia="ar-SA"/>
        </w:rPr>
        <w:t>Volunteers will be provided opportunities for consultation, input and suggestions for continuous improvement, and informed of the results.  Acknowledgement of volunteers and volunteer contributions will be included in the CEO’s report to the AGM of &lt;Insert Organisation Name&gt;.</w:t>
      </w:r>
    </w:p>
    <w:p w:rsidR="006E2A17" w:rsidRPr="006E2A17" w:rsidRDefault="006E2A17" w:rsidP="006E2A17">
      <w:pPr>
        <w:suppressAutoHyphens/>
        <w:spacing w:after="0" w:line="240" w:lineRule="auto"/>
        <w:rPr>
          <w:rFonts w:ascii="Calibri" w:eastAsia="Times New Roman" w:hAnsi="Calibri" w:cs="Times New Roman"/>
          <w:lang w:eastAsia="ar-SA"/>
        </w:rPr>
      </w:pPr>
    </w:p>
    <w:p w:rsidR="006E2A17" w:rsidRPr="006E2A17" w:rsidRDefault="006E2A17" w:rsidP="006E2A17">
      <w:pPr>
        <w:suppressAutoHyphens/>
        <w:spacing w:after="0" w:line="240" w:lineRule="auto"/>
        <w:rPr>
          <w:rFonts w:ascii="Calibri" w:eastAsia="Times New Roman" w:hAnsi="Calibri" w:cs="Times New Roman"/>
          <w:lang w:eastAsia="ar-SA"/>
        </w:rPr>
      </w:pPr>
      <w:r w:rsidRPr="006E2A17">
        <w:rPr>
          <w:rFonts w:ascii="Calibri" w:eastAsia="Times New Roman" w:hAnsi="Calibri" w:cs="Times New Roman"/>
          <w:lang w:eastAsia="ar-SA"/>
        </w:rPr>
        <w:t>Formal volunteer recognition will be noted in the volunteer’s personnel record.</w:t>
      </w:r>
    </w:p>
    <w:p w:rsidR="006E2A17" w:rsidRPr="006E2A17" w:rsidRDefault="006E2A17" w:rsidP="006E2A17">
      <w:pPr>
        <w:suppressAutoHyphens/>
        <w:spacing w:after="0" w:line="240" w:lineRule="auto"/>
        <w:rPr>
          <w:rFonts w:ascii="Calibri" w:eastAsia="Times New Roman" w:hAnsi="Calibri" w:cs="Times New Roman"/>
          <w:lang w:eastAsia="ar-SA"/>
        </w:rPr>
      </w:pPr>
    </w:p>
    <w:p w:rsidR="006E2A17" w:rsidRPr="006E2A17" w:rsidRDefault="006E2A17" w:rsidP="006E2A17">
      <w:pPr>
        <w:suppressAutoHyphens/>
        <w:spacing w:after="0" w:line="240" w:lineRule="auto"/>
        <w:rPr>
          <w:rFonts w:ascii="Calibri" w:eastAsia="Times New Roman" w:hAnsi="Calibri" w:cs="Times New Roman"/>
          <w:b/>
          <w:lang w:eastAsia="ar-SA"/>
        </w:rPr>
      </w:pPr>
      <w:r w:rsidRPr="006E2A17">
        <w:rPr>
          <w:rFonts w:ascii="Calibri" w:eastAsia="Times New Roman" w:hAnsi="Calibri" w:cs="Times New Roman"/>
          <w:b/>
          <w:lang w:eastAsia="ar-SA"/>
        </w:rPr>
        <w:t>Application</w:t>
      </w:r>
    </w:p>
    <w:p w:rsidR="006E2A17" w:rsidRPr="006E2A17" w:rsidRDefault="006E2A17" w:rsidP="006E2A17">
      <w:pPr>
        <w:suppressAutoHyphens/>
        <w:spacing w:after="0" w:line="240" w:lineRule="auto"/>
        <w:rPr>
          <w:rFonts w:ascii="Calibri" w:eastAsia="Times New Roman" w:hAnsi="Calibri" w:cs="Times New Roman"/>
          <w:lang w:eastAsia="ar-SA"/>
        </w:rPr>
      </w:pPr>
      <w:r w:rsidRPr="006E2A17">
        <w:rPr>
          <w:rFonts w:ascii="Calibri" w:eastAsia="Times New Roman" w:hAnsi="Calibri" w:cs="Times New Roman"/>
          <w:lang w:eastAsia="ar-SA"/>
        </w:rPr>
        <w:t>This procedure affects all volunteers; its application lies with all staff and Board Members.</w:t>
      </w:r>
    </w:p>
    <w:p w:rsidR="006E2A17" w:rsidRPr="006E2A17" w:rsidRDefault="006E2A17" w:rsidP="006E2A17">
      <w:pPr>
        <w:suppressAutoHyphens/>
        <w:spacing w:after="0" w:line="240" w:lineRule="auto"/>
        <w:rPr>
          <w:rFonts w:ascii="Calibri" w:eastAsia="Times New Roman" w:hAnsi="Calibri" w:cs="Times New Roman"/>
          <w:lang w:eastAsia="ar-SA"/>
        </w:rPr>
      </w:pPr>
    </w:p>
    <w:p w:rsidR="006E2A17" w:rsidRPr="006E2A17" w:rsidRDefault="006E2A17" w:rsidP="006E2A17">
      <w:pPr>
        <w:suppressAutoHyphens/>
        <w:spacing w:after="0" w:line="240" w:lineRule="auto"/>
        <w:rPr>
          <w:rFonts w:ascii="Calibri" w:eastAsia="Times New Roman" w:hAnsi="Calibri" w:cs="Times New Roman"/>
          <w:b/>
          <w:lang w:eastAsia="ar-SA"/>
        </w:rPr>
      </w:pPr>
      <w:r w:rsidRPr="006E2A17">
        <w:rPr>
          <w:rFonts w:ascii="Calibri" w:eastAsia="Times New Roman" w:hAnsi="Calibri" w:cs="Times New Roman"/>
          <w:b/>
          <w:lang w:eastAsia="ar-SA"/>
        </w:rPr>
        <w:t>Standards</w:t>
      </w:r>
    </w:p>
    <w:p w:rsidR="006E2A17" w:rsidRPr="006E2A17" w:rsidRDefault="006E2A17" w:rsidP="006E2A17">
      <w:pPr>
        <w:suppressAutoHyphens/>
        <w:spacing w:after="0" w:line="240" w:lineRule="auto"/>
        <w:rPr>
          <w:rFonts w:ascii="Calibri" w:eastAsia="Times New Roman" w:hAnsi="Calibri" w:cs="Times New Roman"/>
          <w:lang w:eastAsia="ar-SA"/>
        </w:rPr>
      </w:pPr>
      <w:r w:rsidRPr="006E2A17">
        <w:rPr>
          <w:rFonts w:ascii="Calibri" w:eastAsia="Times New Roman" w:hAnsi="Calibri" w:cs="Times New Roman"/>
          <w:lang w:eastAsia="ar-SA"/>
        </w:rPr>
        <w:t>1.1, 1.4, 2.1,-2.3, 5.4, 6.1, 7.1-7.4, 8.1-8.4</w:t>
      </w:r>
    </w:p>
    <w:p w:rsidR="006E2A17" w:rsidRPr="006E2A17" w:rsidRDefault="006E2A17" w:rsidP="006E2A17">
      <w:pPr>
        <w:suppressAutoHyphens/>
        <w:spacing w:after="0" w:line="240" w:lineRule="auto"/>
        <w:rPr>
          <w:rFonts w:ascii="Calibri" w:eastAsia="Times New Roman" w:hAnsi="Calibri" w:cs="Times New Roman"/>
          <w:lang w:eastAsia="ar-SA"/>
        </w:rPr>
      </w:pPr>
    </w:p>
    <w:p w:rsidR="006E2A17" w:rsidRPr="006E2A17" w:rsidRDefault="006E2A17" w:rsidP="006E2A17">
      <w:pPr>
        <w:suppressAutoHyphens/>
        <w:spacing w:after="0" w:line="240" w:lineRule="auto"/>
        <w:rPr>
          <w:rFonts w:ascii="Calibri" w:eastAsia="Times New Roman" w:hAnsi="Calibri" w:cs="Times New Roman"/>
          <w:b/>
          <w:lang w:eastAsia="ar-SA"/>
        </w:rPr>
      </w:pPr>
      <w:r w:rsidRPr="006E2A17">
        <w:rPr>
          <w:rFonts w:ascii="Calibri" w:eastAsia="Times New Roman" w:hAnsi="Calibri" w:cs="Times New Roman"/>
          <w:b/>
          <w:lang w:eastAsia="ar-SA"/>
        </w:rPr>
        <w:t>Related Policies and Procedures</w:t>
      </w:r>
    </w:p>
    <w:p w:rsidR="006E2A17" w:rsidRPr="006E2A17" w:rsidRDefault="006E2A17" w:rsidP="006E2A17">
      <w:pPr>
        <w:numPr>
          <w:ilvl w:val="0"/>
          <w:numId w:val="1"/>
        </w:numPr>
        <w:suppressAutoHyphens/>
        <w:spacing w:after="0" w:line="240" w:lineRule="auto"/>
        <w:contextualSpacing/>
        <w:rPr>
          <w:rFonts w:ascii="Calibri" w:eastAsia="Calibri" w:hAnsi="Calibri" w:cs="Times New Roman"/>
        </w:rPr>
      </w:pPr>
      <w:r w:rsidRPr="006E2A17">
        <w:rPr>
          <w:rFonts w:ascii="Calibri" w:eastAsia="Calibri" w:hAnsi="Calibri" w:cs="Times New Roman"/>
        </w:rPr>
        <w:t>Volunteer Appraisal Policy and Procedure</w:t>
      </w:r>
    </w:p>
    <w:p w:rsidR="006E2A17" w:rsidRPr="006E2A17" w:rsidRDefault="006E2A17" w:rsidP="006E2A17">
      <w:pPr>
        <w:numPr>
          <w:ilvl w:val="0"/>
          <w:numId w:val="1"/>
        </w:numPr>
        <w:suppressAutoHyphens/>
        <w:spacing w:after="0" w:line="240" w:lineRule="auto"/>
        <w:contextualSpacing/>
        <w:rPr>
          <w:rFonts w:ascii="Calibri" w:eastAsia="Calibri" w:hAnsi="Calibri" w:cs="Times New Roman"/>
        </w:rPr>
      </w:pPr>
      <w:r w:rsidRPr="006E2A17">
        <w:rPr>
          <w:rFonts w:ascii="Calibri" w:eastAsia="Calibri" w:hAnsi="Calibri" w:cs="Times New Roman"/>
        </w:rPr>
        <w:t>Volunteer Supervision Policy and Procedure</w:t>
      </w:r>
    </w:p>
    <w:p w:rsidR="006E2A17" w:rsidRPr="006E2A17" w:rsidRDefault="006E2A17" w:rsidP="006E2A17">
      <w:pPr>
        <w:numPr>
          <w:ilvl w:val="0"/>
          <w:numId w:val="1"/>
        </w:numPr>
        <w:suppressAutoHyphens/>
        <w:spacing w:after="0" w:line="240" w:lineRule="auto"/>
        <w:contextualSpacing/>
        <w:rPr>
          <w:rFonts w:ascii="Calibri" w:eastAsia="Calibri" w:hAnsi="Calibri" w:cs="Times New Roman"/>
        </w:rPr>
      </w:pPr>
      <w:r w:rsidRPr="006E2A17">
        <w:rPr>
          <w:rFonts w:ascii="Calibri" w:eastAsia="Calibri" w:hAnsi="Calibri" w:cs="Times New Roman"/>
        </w:rPr>
        <w:t>Volunteer Training and Development Policy and Procedure</w:t>
      </w:r>
    </w:p>
    <w:p w:rsidR="006E2A17" w:rsidRPr="006E2A17" w:rsidRDefault="006E2A17" w:rsidP="006E2A17">
      <w:pPr>
        <w:numPr>
          <w:ilvl w:val="0"/>
          <w:numId w:val="1"/>
        </w:numPr>
        <w:suppressAutoHyphens/>
        <w:spacing w:after="0" w:line="240" w:lineRule="auto"/>
        <w:contextualSpacing/>
        <w:rPr>
          <w:rFonts w:ascii="Calibri" w:eastAsia="Calibri" w:hAnsi="Calibri" w:cs="Times New Roman"/>
        </w:rPr>
      </w:pPr>
      <w:r w:rsidRPr="006E2A17">
        <w:rPr>
          <w:rFonts w:ascii="Calibri" w:eastAsia="Calibri" w:hAnsi="Calibri" w:cs="Times New Roman"/>
        </w:rPr>
        <w:t>Communication with Volunteers Policy and Procedure</w:t>
      </w:r>
    </w:p>
    <w:p w:rsidR="006E2A17" w:rsidRPr="006E2A17" w:rsidRDefault="006E2A17" w:rsidP="006E2A17">
      <w:pPr>
        <w:numPr>
          <w:ilvl w:val="0"/>
          <w:numId w:val="1"/>
        </w:numPr>
        <w:suppressAutoHyphens/>
        <w:spacing w:after="0" w:line="240" w:lineRule="auto"/>
        <w:contextualSpacing/>
        <w:rPr>
          <w:rFonts w:ascii="Calibri" w:eastAsia="Calibri" w:hAnsi="Calibri" w:cs="Times New Roman"/>
        </w:rPr>
      </w:pPr>
      <w:r w:rsidRPr="006E2A17">
        <w:rPr>
          <w:rFonts w:ascii="Calibri" w:eastAsia="Calibri" w:hAnsi="Calibri" w:cs="Times New Roman"/>
        </w:rPr>
        <w:t>Documentation and Records Policy and Procedures</w:t>
      </w:r>
    </w:p>
    <w:p w:rsidR="006E2A17" w:rsidRPr="006E2A17" w:rsidRDefault="006E2A17" w:rsidP="006E2A17">
      <w:pPr>
        <w:numPr>
          <w:ilvl w:val="0"/>
          <w:numId w:val="1"/>
        </w:numPr>
        <w:suppressAutoHyphens/>
        <w:spacing w:after="0" w:line="240" w:lineRule="auto"/>
        <w:contextualSpacing/>
        <w:rPr>
          <w:rFonts w:ascii="Calibri" w:eastAsia="Calibri" w:hAnsi="Calibri" w:cs="Times New Roman"/>
        </w:rPr>
      </w:pPr>
      <w:r w:rsidRPr="006E2A17">
        <w:rPr>
          <w:rFonts w:ascii="Calibri" w:eastAsia="Calibri" w:hAnsi="Calibri" w:cs="Times New Roman"/>
        </w:rPr>
        <w:t>Volunteer Attendance Records Procedure</w:t>
      </w:r>
    </w:p>
    <w:p w:rsidR="006E2A17" w:rsidRPr="006E2A17" w:rsidRDefault="006E2A17" w:rsidP="006E2A17">
      <w:pPr>
        <w:suppressAutoHyphens/>
        <w:spacing w:after="0" w:line="240" w:lineRule="auto"/>
        <w:rPr>
          <w:rFonts w:ascii="Calibri" w:eastAsia="Times New Roman" w:hAnsi="Calibri" w:cs="Times New Roman"/>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150"/>
        <w:gridCol w:w="2694"/>
        <w:gridCol w:w="1984"/>
        <w:gridCol w:w="2536"/>
      </w:tblGrid>
      <w:tr w:rsidR="006E2A17" w:rsidRPr="006E2A17" w:rsidTr="001213B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A17" w:rsidRPr="006E2A17" w:rsidRDefault="006E2A17" w:rsidP="006E2A17">
            <w:pPr>
              <w:suppressAutoHyphens/>
              <w:spacing w:after="0" w:line="240" w:lineRule="auto"/>
              <w:rPr>
                <w:rFonts w:ascii="Calibri" w:eastAsia="Times New Roman" w:hAnsi="Calibri" w:cs="Times New Roman"/>
                <w:lang w:eastAsia="ar-SA"/>
              </w:rPr>
            </w:pPr>
            <w:r w:rsidRPr="006E2A17">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A17" w:rsidRPr="006E2A17" w:rsidRDefault="006E2A17" w:rsidP="006E2A17">
            <w:pPr>
              <w:suppressAutoHyphens/>
              <w:spacing w:after="0" w:line="240" w:lineRule="auto"/>
              <w:rPr>
                <w:rFonts w:ascii="Calibri" w:eastAsia="Times New Roman" w:hAnsi="Calibri" w:cs="Times New Roman"/>
                <w:lang w:eastAsia="ar-SA"/>
              </w:rPr>
            </w:pPr>
            <w:r w:rsidRPr="006E2A17">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A17" w:rsidRPr="006E2A17" w:rsidRDefault="006E2A17" w:rsidP="006E2A17">
            <w:pPr>
              <w:suppressAutoHyphens/>
              <w:spacing w:after="0" w:line="240" w:lineRule="auto"/>
              <w:rPr>
                <w:rFonts w:ascii="Calibri" w:eastAsia="Times New Roman" w:hAnsi="Calibri" w:cs="Times New Roman"/>
                <w:lang w:eastAsia="ar-SA"/>
              </w:rPr>
            </w:pPr>
            <w:r w:rsidRPr="006E2A17">
              <w:rPr>
                <w:rFonts w:ascii="Calibri" w:eastAsia="Times New Roman" w:hAnsi="Calibri" w:cs="Times New Roman"/>
                <w:lang w:eastAsia="ar-SA"/>
              </w:rPr>
              <w:t>Signature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A17" w:rsidRPr="006E2A17" w:rsidRDefault="006E2A17" w:rsidP="006E2A17">
            <w:pPr>
              <w:suppressAutoHyphens/>
              <w:spacing w:after="0" w:line="240" w:lineRule="auto"/>
              <w:rPr>
                <w:rFonts w:ascii="Calibri" w:eastAsia="Times New Roman" w:hAnsi="Calibri" w:cs="Times New Roman"/>
                <w:lang w:eastAsia="ar-SA"/>
              </w:rPr>
            </w:pPr>
          </w:p>
        </w:tc>
      </w:tr>
      <w:tr w:rsidR="006E2A17" w:rsidRPr="006E2A17" w:rsidTr="001213B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A17" w:rsidRPr="006E2A17" w:rsidRDefault="006E2A17" w:rsidP="006E2A17">
            <w:pPr>
              <w:suppressAutoHyphens/>
              <w:spacing w:after="0" w:line="240" w:lineRule="auto"/>
              <w:rPr>
                <w:rFonts w:ascii="Calibri" w:eastAsia="Times New Roman" w:hAnsi="Calibri" w:cs="Times New Roman"/>
                <w:lang w:eastAsia="ar-SA"/>
              </w:rPr>
            </w:pPr>
            <w:r w:rsidRPr="006E2A17">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A17" w:rsidRPr="006E2A17" w:rsidRDefault="006E2A17" w:rsidP="006E2A17">
            <w:pPr>
              <w:suppressAutoHyphens/>
              <w:spacing w:after="0" w:line="240" w:lineRule="auto"/>
              <w:rPr>
                <w:rFonts w:ascii="Calibri" w:eastAsia="Times New Roman" w:hAnsi="Calibri" w:cs="Times New Roman"/>
                <w:lang w:eastAsia="ar-SA"/>
              </w:rPr>
            </w:pPr>
            <w:r w:rsidRPr="006E2A17">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A17" w:rsidRPr="006E2A17" w:rsidRDefault="006E2A17" w:rsidP="006E2A17">
            <w:pPr>
              <w:suppressAutoHyphens/>
              <w:spacing w:after="0" w:line="240" w:lineRule="auto"/>
              <w:rPr>
                <w:rFonts w:ascii="Calibri" w:eastAsia="Times New Roman" w:hAnsi="Calibri" w:cs="Times New Roman"/>
                <w:lang w:eastAsia="ar-SA"/>
              </w:rPr>
            </w:pPr>
            <w:r w:rsidRPr="006E2A17">
              <w:rPr>
                <w:rFonts w:ascii="Calibri" w:eastAsia="Times New Roman" w:hAnsi="Calibri" w:cs="Times New Roman"/>
                <w:lang w:eastAsia="ar-SA"/>
              </w:rPr>
              <w:t>Next Review Date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A17" w:rsidRPr="006E2A17" w:rsidRDefault="006E2A17" w:rsidP="006E2A17">
            <w:pPr>
              <w:suppressAutoHyphens/>
              <w:spacing w:after="0" w:line="240" w:lineRule="auto"/>
              <w:rPr>
                <w:rFonts w:ascii="Calibri" w:eastAsia="Times New Roman" w:hAnsi="Calibri" w:cs="Times New Roman"/>
                <w:lang w:eastAsia="ar-SA"/>
              </w:rPr>
            </w:pPr>
          </w:p>
        </w:tc>
      </w:tr>
    </w:tbl>
    <w:p w:rsidR="00C900CD" w:rsidRDefault="006E2A17"/>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12B7F"/>
    <w:multiLevelType w:val="hybridMultilevel"/>
    <w:tmpl w:val="DDEC4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17"/>
    <w:rsid w:val="00467E34"/>
    <w:rsid w:val="006E2A17"/>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A4442-B9A0-4680-A5F5-00DDA59D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2016-12-13T04:24:00Z</dcterms:created>
  <dcterms:modified xsi:type="dcterms:W3CDTF">2016-12-13T04:25:00Z</dcterms:modified>
</cp:coreProperties>
</file>